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Going Forward into Employment (GFiE) - Referral Form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41.73228346456688" w:right="-182.598425196849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Going Forward Into Employment works with organisations that support people who have been released from prison or served a community sentence within the last 5 years, to find employment within the Civil Service. As a referee, we ask you to support the individual in their application by completing this form, confirming that they are eligible for a GFIE role (see criteria on page 2) and providing any relevant/supporting information. </w:t>
      </w:r>
    </w:p>
    <w:p w:rsidR="00000000" w:rsidDel="00000000" w:rsidP="00000000" w:rsidRDefault="00000000" w:rsidRPr="00000000" w14:paraId="00000005">
      <w:pPr>
        <w:ind w:left="-141.73228346456688" w:right="-182.598425196849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41.73228346456688" w:right="-182.5984251968498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your support - if you have any queries, please contact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GFIE@cabinetoffice.gov.uk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7">
      <w:pPr>
        <w:ind w:hanging="28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6375"/>
        <w:tblGridChange w:id="0">
          <w:tblGrid>
            <w:gridCol w:w="2625"/>
            <w:gridCol w:w="63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Your Details (Referee)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Job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e-mail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ind w:hanging="28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hanging="28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6375"/>
        <w:tblGridChange w:id="0">
          <w:tblGrid>
            <w:gridCol w:w="2625"/>
            <w:gridCol w:w="637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Candidate Details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Home location (town)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ind w:hanging="28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hanging="28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40"/>
        <w:gridCol w:w="6360"/>
        <w:tblGridChange w:id="0">
          <w:tblGrid>
            <w:gridCol w:w="2640"/>
            <w:gridCol w:w="636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2"/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Offence/License details (if relevant ie. candidate is being referred by Prison or Probation)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if you are referring from DWP or another organisation you are not required to complete this section)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Offence details (those that relate to current sentence)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License conditions (particularly if relevant to employment)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ind w:hanging="284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28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provide a short statement supporting the referral of the candidate. You may wish to include;</w:t>
      </w:r>
    </w:p>
    <w:p w:rsidR="00000000" w:rsidDel="00000000" w:rsidP="00000000" w:rsidRDefault="00000000" w:rsidRPr="00000000" w14:paraId="00000024">
      <w:pPr>
        <w:ind w:left="-284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ow long the candidate been linked to your organisation: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pecific skills you have seen: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chievements made by the candidate during this time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candidate’s attitude towards rehabilitation/changing their life: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raining/development or life/work skills undertaken: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other relevant information, regarding the individual (personal or domestic), rehabilitation, home situation, additional factors that a line manager needs to be aware of:</w:t>
      </w:r>
    </w:p>
    <w:p w:rsidR="00000000" w:rsidDel="00000000" w:rsidP="00000000" w:rsidRDefault="00000000" w:rsidRPr="00000000" w14:paraId="0000002C">
      <w:pPr>
        <w:ind w:left="-284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165100</wp:posOffset>
                </wp:positionV>
                <wp:extent cx="6181725" cy="4388485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59900" y="1590520"/>
                          <a:ext cx="6172200" cy="437896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-228599</wp:posOffset>
                </wp:positionH>
                <wp:positionV relativeFrom="paragraph">
                  <wp:posOffset>165100</wp:posOffset>
                </wp:positionV>
                <wp:extent cx="6181725" cy="4388485"/>
                <wp:effectExtent b="0" l="0" r="0" t="0"/>
                <wp:wrapSquare wrapText="bothSides" distB="0" distT="0" distL="114300" distR="11430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43884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2E">
      <w:pPr>
        <w:ind w:left="-284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Referral Sign Off</w:t>
      </w:r>
    </w:p>
    <w:p w:rsidR="00000000" w:rsidDel="00000000" w:rsidP="00000000" w:rsidRDefault="00000000" w:rsidRPr="00000000" w14:paraId="0000002F">
      <w:pPr>
        <w:ind w:left="-284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-28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provide support to the candidate named in this referral.</w:t>
      </w:r>
    </w:p>
    <w:p w:rsidR="00000000" w:rsidDel="00000000" w:rsidP="00000000" w:rsidRDefault="00000000" w:rsidRPr="00000000" w14:paraId="00000031">
      <w:pPr>
        <w:ind w:left="-284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28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 confirm that the candidate meets the following criteria below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the attached job role description:</w:t>
      </w:r>
    </w:p>
    <w:p w:rsidR="00000000" w:rsidDel="00000000" w:rsidP="00000000" w:rsidRDefault="00000000" w:rsidRPr="00000000" w14:paraId="00000033">
      <w:pPr>
        <w:ind w:left="-284" w:firstLine="0"/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candidate was released from prison within the last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years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and/or t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 candidate was served a community sentence order within the last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years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 not served a conviction relating to terror/hate crime, arson, sexual offences or offences which resulted in a life sentence.</w:t>
      </w:r>
    </w:p>
    <w:p w:rsidR="00000000" w:rsidDel="00000000" w:rsidP="00000000" w:rsidRDefault="00000000" w:rsidRPr="00000000" w14:paraId="00000036">
      <w:pPr>
        <w:ind w:left="-284" w:firstLine="0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284" w:firstLine="0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I agree that the candidate meets all the above criteria and has been referred based on the best of our knowledge upon engaging with them.</w:t>
      </w:r>
    </w:p>
    <w:p w:rsidR="00000000" w:rsidDel="00000000" w:rsidP="00000000" w:rsidRDefault="00000000" w:rsidRPr="00000000" w14:paraId="00000038">
      <w:pPr>
        <w:ind w:left="-284" w:firstLine="0"/>
        <w:rPr>
          <w:rFonts w:ascii="Calibri" w:cs="Calibri" w:eastAsia="Calibri" w:hAnsi="Calibri"/>
        </w:rPr>
      </w:pPr>
      <w:bookmarkStart w:colFirst="0" w:colLast="0" w:name="_heading=h.cm5rzw2lpvt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284" w:firstLine="0"/>
        <w:rPr>
          <w:rFonts w:ascii="Calibri" w:cs="Calibri" w:eastAsia="Calibri" w:hAnsi="Calibri"/>
          <w:b w:val="1"/>
          <w:u w:val="single"/>
        </w:rPr>
      </w:pPr>
      <w:bookmarkStart w:colFirst="0" w:colLast="0" w:name="_heading=h.atup8kb5vfko" w:id="2"/>
      <w:bookmarkEnd w:id="2"/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Sign-Off details</w:t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Signed:</w:t>
        <w:tab/>
        <w:t xml:space="preserve">………………………………………………..</w:t>
        <w:tab/>
        <w:t xml:space="preserve">Date:.............................................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even"/>
      <w:footerReference r:id="rId11" w:type="default"/>
      <w:pgSz w:h="16840" w:w="11900" w:orient="portrait"/>
      <w:pgMar w:bottom="964" w:top="425.1968503937008" w:left="1440" w:right="1440" w:header="272.12598425196853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1830225" cy="759232"/>
          <wp:effectExtent b="0" l="0" r="0" t="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30225" cy="7592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6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796" w:hanging="360.00000000000006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51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23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295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67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39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11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5836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85276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85276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FD730B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F3479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34796"/>
  </w:style>
  <w:style w:type="paragraph" w:styleId="Footer">
    <w:name w:val="footer"/>
    <w:basedOn w:val="Normal"/>
    <w:link w:val="FooterChar"/>
    <w:uiPriority w:val="99"/>
    <w:unhideWhenUsed w:val="1"/>
    <w:rsid w:val="00F3479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34796"/>
  </w:style>
  <w:style w:type="paragraph" w:styleId="NormalWeb">
    <w:name w:val="Normal (Web)"/>
    <w:basedOn w:val="Normal"/>
    <w:uiPriority w:val="99"/>
    <w:semiHidden w:val="1"/>
    <w:unhideWhenUsed w:val="1"/>
    <w:rsid w:val="001B4B83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GFIE@cabinetoffice.gov.uk" TargetMode="Externa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TUJNuAZTdZrXLVkGdElHxoTpEA==">AMUW2mUJaID3R36RQwThDAwAYCVn2u5t8gE82pt2gVaukVPZS3RnoszB/vkYiKNpET3Ymff5cDX+V8HO4VHjq6t93u8dT5ybbjPVzxjrEiZt3ItGgNDz9JSB88HR/NK9FpnxUAU689AJgfxn1OFZTYHAdTUv7TkxtrMVzZdsTZ10G0mTgF60tUM=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2021-02-18T11:17:00Z</dcterms:created>
  <dc:creator>OFFICE</dc:creator>
</cp:coreProperties>
</file>